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2CABFC">
      <w:pPr>
        <w:jc w:val="cente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奎晓燕</w:t>
      </w:r>
    </w:p>
    <w:p w14:paraId="48321687">
      <w:pPr>
        <w:ind w:firstLine="560" w:firstLineChars="200"/>
        <w:rPr>
          <w:rFonts w:hint="eastAsia" w:ascii="仿宋_GB2312" w:hAnsi="仿宋_GB2312" w:eastAsia="仿宋_GB2312" w:cs="仿宋_GB2312"/>
          <w:sz w:val="28"/>
          <w:szCs w:val="28"/>
        </w:rPr>
      </w:pPr>
    </w:p>
    <w:p w14:paraId="435AA9BD">
      <w:pPr>
        <w:ind w:firstLine="560" w:firstLineChars="200"/>
        <w:rPr>
          <w:rFonts w:hint="eastAsia" w:ascii="仿宋_GB2312" w:hAnsi="仿宋_GB2312" w:eastAsia="仿宋_GB2312" w:cs="仿宋_GB2312"/>
          <w:sz w:val="28"/>
          <w:szCs w:val="28"/>
        </w:rPr>
      </w:pPr>
      <w:bookmarkStart w:id="0" w:name="_GoBack"/>
      <w:bookmarkEnd w:id="0"/>
      <w:r>
        <w:rPr>
          <w:rFonts w:hint="eastAsia" w:ascii="仿宋_GB2312" w:hAnsi="仿宋_GB2312" w:eastAsia="仿宋_GB2312" w:cs="仿宋_GB2312"/>
          <w:sz w:val="28"/>
          <w:szCs w:val="28"/>
        </w:rPr>
        <w:t>奎晓燕，女，1980年10月出生，</w:t>
      </w:r>
      <w:r>
        <w:rPr>
          <w:rFonts w:hint="eastAsia" w:ascii="仿宋_GB2312" w:hAnsi="仿宋_GB2312" w:eastAsia="仿宋_GB2312" w:cs="仿宋_GB2312"/>
          <w:sz w:val="28"/>
          <w:szCs w:val="28"/>
          <w:lang w:val="en-US" w:eastAsia="zh-CN"/>
        </w:rPr>
        <w:t>二级</w:t>
      </w:r>
      <w:r>
        <w:rPr>
          <w:rFonts w:hint="eastAsia" w:ascii="仿宋_GB2312" w:hAnsi="仿宋_GB2312" w:eastAsia="仿宋_GB2312" w:cs="仿宋_GB2312"/>
          <w:sz w:val="28"/>
          <w:szCs w:val="28"/>
        </w:rPr>
        <w:t>教授，中南大学计算机学院博士生导师，工学博士，研究方向为</w:t>
      </w:r>
      <w:r>
        <w:rPr>
          <w:rFonts w:hint="eastAsia" w:ascii="仿宋_GB2312" w:hAnsi="仿宋_GB2312" w:eastAsia="仿宋_GB2312" w:cs="仿宋_GB2312"/>
          <w:sz w:val="28"/>
          <w:szCs w:val="28"/>
          <w:lang w:val="en-US" w:eastAsia="zh-CN"/>
        </w:rPr>
        <w:t>人工智能</w:t>
      </w:r>
      <w:r>
        <w:rPr>
          <w:rFonts w:hint="eastAsia" w:ascii="仿宋_GB2312" w:hAnsi="仿宋_GB2312" w:eastAsia="仿宋_GB2312" w:cs="仿宋_GB2312"/>
          <w:sz w:val="28"/>
          <w:szCs w:val="28"/>
        </w:rPr>
        <w:t>，拟通过湖南省物联网学会推荐参评第十</w:t>
      </w:r>
      <w:r>
        <w:rPr>
          <w:rFonts w:hint="eastAsia" w:ascii="仿宋_GB2312" w:hAnsi="仿宋_GB2312" w:eastAsia="仿宋_GB2312" w:cs="仿宋_GB2312"/>
          <w:sz w:val="28"/>
          <w:szCs w:val="28"/>
          <w:lang w:val="en-US" w:eastAsia="zh-CN"/>
        </w:rPr>
        <w:t>三</w:t>
      </w:r>
      <w:r>
        <w:rPr>
          <w:rFonts w:hint="eastAsia" w:ascii="仿宋_GB2312" w:hAnsi="仿宋_GB2312" w:eastAsia="仿宋_GB2312" w:cs="仿宋_GB2312"/>
          <w:sz w:val="28"/>
          <w:szCs w:val="28"/>
        </w:rPr>
        <w:t>届湖南省青年科技奖。候选人奎晓燕教授热爱教育事业，坚持社会主义办学方向，思想上始终与党中央保持高度一致。坚持立德树人，坚守育人初心，践行树人使命。熟悉高等教育教学规律，廉洁自律，立德树人，系国家一流课程主讲人，湖南省芙蓉百岗明星，湖南省科技人才托举工程中青年学者，湖南省青年骨干教师。获国家教学成果奖二等奖（排名第2），教育部华为“智能基座”优秀教师奖励计划（全国首届 20 人）。担任中国教育和科研计算机网主干网长沙核心节点主任，湖南省大学计算机教指委主任，湖南省高教学会计算机教育专委会理事长。</w:t>
      </w:r>
    </w:p>
    <w:p w14:paraId="0506A253">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候选人致力于机器视觉与医疗影像处理领域研究工作，先后主持国家自然科学基金重点/面上/</w:t>
      </w:r>
      <w:r>
        <w:rPr>
          <w:rFonts w:hint="eastAsia" w:ascii="仿宋_GB2312" w:hAnsi="仿宋_GB2312" w:eastAsia="仿宋_GB2312" w:cs="仿宋_GB2312"/>
          <w:sz w:val="28"/>
          <w:szCs w:val="28"/>
          <w:lang w:val="en-US" w:eastAsia="zh-CN"/>
        </w:rPr>
        <w:t>青年/</w:t>
      </w:r>
      <w:r>
        <w:rPr>
          <w:rFonts w:hint="eastAsia" w:ascii="仿宋_GB2312" w:hAnsi="仿宋_GB2312" w:eastAsia="仿宋_GB2312" w:cs="仿宋_GB2312"/>
          <w:sz w:val="28"/>
          <w:szCs w:val="28"/>
        </w:rPr>
        <w:t>科技部高端外国专家项目等 10 余项，发表高水平学术论文40 余篇。授权发明专利 16 项，软件著作权 12 项。主持的科技成果“面向智能诊断的跨模态医疗数据融合分析方法及应用”通过科技评价：整体达到国际先进水平，在多模态数据融合时空伴随智能一体化辅助诊断方面达到国际领先水平，获湖南省科技进步奖二等奖和中国自动化学会科技进步奖二等奖（均排名第1）</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研究成果具有重要的科学意义和工程应用价值。</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wYTk2YWM3Nzk4MWJlNDc1MGU0MDE0NDE2NDU0Y2YifQ=="/>
  </w:docVars>
  <w:rsids>
    <w:rsidRoot w:val="0ADF0228"/>
    <w:rsid w:val="052B6F4A"/>
    <w:rsid w:val="0ADF0228"/>
    <w:rsid w:val="1CC63A5F"/>
    <w:rsid w:val="3DEE2762"/>
    <w:rsid w:val="48D70666"/>
    <w:rsid w:val="50D67B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545</Words>
  <Characters>554</Characters>
  <Lines>0</Lines>
  <Paragraphs>0</Paragraphs>
  <TotalTime>8</TotalTime>
  <ScaleCrop>false</ScaleCrop>
  <LinksUpToDate>false</LinksUpToDate>
  <CharactersWithSpaces>563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2023-08-03T08:47:00Z</dcterms:created>
  <dc:creator>彭汝滨</dc:creator>
  <cp:lastModifiedBy>花猫</cp:lastModifiedBy>
  <dcterms:modified xsi:type="dcterms:W3CDTF">2025-08-06T08:38:33Z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3D29EDD6124F4DC9AA5BAB268CFF4F2A_13</vt:lpwstr>
  </property>
  <property fmtid="{D5CDD505-2E9C-101B-9397-08002B2CF9AE}" pid="4" name="KSOTemplateDocerSaveRecord">
    <vt:lpwstr>eyJoZGlkIjoiNDhlY2JiYTI0OWYwODdkMTA0NjJhYTMyY2JhZTBjNDkiLCJ1c2VySWQiOiI0MDQxOTMzNjMifQ==</vt:lpwstr>
  </property>
</Properties>
</file>